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E9" w:rsidRPr="001912AB" w:rsidRDefault="00F77CE9" w:rsidP="001912AB">
      <w:pPr>
        <w:pStyle w:val="Title"/>
        <w:jc w:val="center"/>
        <w:rPr>
          <w:rFonts w:eastAsia="Times New Roman"/>
          <w:sz w:val="32"/>
          <w:szCs w:val="32"/>
        </w:rPr>
      </w:pPr>
      <w:proofErr w:type="gramStart"/>
      <w:r w:rsidRPr="001912AB">
        <w:rPr>
          <w:rFonts w:eastAsia="Times New Roman"/>
          <w:sz w:val="32"/>
          <w:szCs w:val="32"/>
        </w:rPr>
        <w:t>A FRAGMENT OF FACTS,</w:t>
      </w:r>
      <w:r w:rsidR="00C43F8C" w:rsidRPr="001912AB">
        <w:rPr>
          <w:rFonts w:eastAsia="Times New Roman"/>
          <w:sz w:val="32"/>
          <w:szCs w:val="32"/>
        </w:rPr>
        <w:t xml:space="preserve"> </w:t>
      </w:r>
      <w:r w:rsidRPr="001912AB">
        <w:rPr>
          <w:rFonts w:eastAsia="Times New Roman"/>
          <w:sz w:val="32"/>
          <w:szCs w:val="32"/>
        </w:rPr>
        <w:t>DISCLOSING THE CONDUCT OF</w:t>
      </w:r>
      <w:r w:rsidR="00C43F8C" w:rsidRPr="001912AB">
        <w:rPr>
          <w:rFonts w:eastAsia="Times New Roman"/>
          <w:sz w:val="32"/>
          <w:szCs w:val="32"/>
        </w:rPr>
        <w:t xml:space="preserve"> </w:t>
      </w:r>
      <w:r w:rsidRPr="001912AB">
        <w:rPr>
          <w:rFonts w:eastAsia="Times New Roman"/>
          <w:sz w:val="32"/>
          <w:szCs w:val="32"/>
        </w:rPr>
        <w:t>THE MARYLAND CONVENTION,</w:t>
      </w:r>
      <w:r w:rsidR="00C43F8C" w:rsidRPr="001912AB">
        <w:rPr>
          <w:rFonts w:eastAsia="Times New Roman"/>
          <w:sz w:val="32"/>
          <w:szCs w:val="32"/>
        </w:rPr>
        <w:t xml:space="preserve"> </w:t>
      </w:r>
      <w:r w:rsidRPr="001912AB">
        <w:rPr>
          <w:rFonts w:eastAsia="Times New Roman"/>
          <w:sz w:val="32"/>
          <w:szCs w:val="32"/>
        </w:rPr>
        <w:t>ON THE</w:t>
      </w:r>
      <w:r w:rsidR="00C43F8C" w:rsidRPr="001912AB">
        <w:rPr>
          <w:rFonts w:eastAsia="Times New Roman"/>
          <w:sz w:val="32"/>
          <w:szCs w:val="32"/>
        </w:rPr>
        <w:t xml:space="preserve"> </w:t>
      </w:r>
      <w:r w:rsidRPr="001912AB">
        <w:rPr>
          <w:rFonts w:eastAsia="Times New Roman"/>
          <w:sz w:val="32"/>
          <w:szCs w:val="32"/>
        </w:rPr>
        <w:t>ADOPTION OF THE FEDERAL CONSTITUTION.</w:t>
      </w:r>
      <w:proofErr w:type="gramEnd"/>
    </w:p>
    <w:p w:rsidR="00F77CE9" w:rsidRPr="001912AB" w:rsidRDefault="00F77CE9" w:rsidP="001912AB">
      <w:pPr>
        <w:pStyle w:val="Title"/>
        <w:jc w:val="center"/>
        <w:rPr>
          <w:rFonts w:eastAsia="Times New Roman"/>
          <w:sz w:val="32"/>
          <w:szCs w:val="32"/>
        </w:rPr>
      </w:pPr>
    </w:p>
    <w:p w:rsidR="00F77CE9" w:rsidRPr="001912AB" w:rsidRDefault="00F77CE9" w:rsidP="001912AB">
      <w:pPr>
        <w:pStyle w:val="Title"/>
        <w:jc w:val="center"/>
        <w:rPr>
          <w:rFonts w:eastAsia="Times New Roman"/>
          <w:sz w:val="32"/>
          <w:szCs w:val="32"/>
        </w:rPr>
      </w:pPr>
      <w:r w:rsidRPr="001912AB">
        <w:rPr>
          <w:rFonts w:eastAsia="Times New Roman"/>
          <w:sz w:val="32"/>
          <w:szCs w:val="32"/>
        </w:rPr>
        <w:t>ADDRESS TO THE PEOPLE OF MARYLAND.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19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ANNAPOLIS, April 21, 1788.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THE following facts, disclosing the conduct of the late Convention of</w:t>
      </w:r>
      <w:r w:rsidR="00C43F8C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Maryland, are submitted to the serious consideration of the citizens of</w:t>
      </w:r>
      <w:r w:rsidR="00C43F8C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state.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On Monday, the 21st of April, the Convention met in Annapolis, and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elected the Hon. George Plater, Esq., president. On Tuesday, they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established rules for the conduct of business; and, on the same day,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following question was propounded to the Convention: --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"When a motion is made and seconded, the matter of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motion shall receive a determination by the question, or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be postponed, by general consent, or the previous, before any other motion shall be received."</w:t>
      </w:r>
      <w:r w:rsidR="00C43F8C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And the following question, viz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--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"Every question shall be entered on the journal; and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yeas and nays may be called for, by any member, on any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question, and the name of the member requiring them shall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be entered on the journal."</w:t>
      </w:r>
      <w:r w:rsidR="00C43F8C" w:rsidRPr="001912A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Which two questions the Convention determined in the negative.</w:t>
      </w:r>
      <w:proofErr w:type="gramEnd"/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On Wednesday, the proposed plan of government was read the first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time, and thereupon it was resolved, "That this Convention will not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enter into any resolution upon any particular part of the proposed plan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of federal government for the United States; but that the whole thereof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shall be read through a second time, after which the subject may be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fully debated and considered; and then the president shall put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question, "That this Convention do assent to and ratify the same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Constitution." On which question, the yeas and nays shall be taken.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On Thursday, the members who were opposed to the ratification of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Constitution, without such previous amendments could be obtained as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they thought essentially necessary to secure the liberty and happiness of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people, (being confined, by the last resolution, to consider, in one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view, the whole of the plan of government,) stated some of their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objections to the Constitution. The Convention met in the evening,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when Mr.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Paca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member from Hartford, having just taken his seat,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rose, and informed the president that he had great objections to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Constitution proposed, in its present form, and meant to propose a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variety of amendments, not to prevent, but to accompany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ratification; but, having just arrived, he was not ready to lay them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before the house; and requested indulgence, until the morning, for that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purpose. The proposal being 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>seconded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and the house asked if they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would give the indulgence, it was granted without a division; and they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adjourned for that purpose. On Friday, at the meeting of the house,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Paca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rose, and informed the president, that, in consequence of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permission of the house, given him the preceding evening, he had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prepared certain amendments, which he would read in his place, and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then lay on the table; when he was interrupted, and one member from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each of the following counties, viz., Frederic, Talbot, Charles, Kent,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Somerset, Prince George's, Worcester, Queen Anne's, Dorchester,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Calvert, and Caroline, and one member from the city of Annapolis,*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and one from Baltimore town, arose in their places, and declared, for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themselves and their colleagues, "that they were elected and instructed,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by the people they represented, to ratify the proposed Constitution,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and that as speedily as possible, and to do no other act; that, after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ratification, their power ceased, and they did not consider themselves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as authorized by their constituents to consider any amendments." After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this, Mr.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Paca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was not permitted even to read his amendments.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opponents continued to make their objections to the Constitution until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Saturday noon. The advocates of the government, although repeatedly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called on, and earnestly requested, to answer the objections, if not just,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remained inflexibly silent, and called for the question, that "the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lastRenderedPageBreak/>
        <w:t>Convention assent to and ratify the proposed plan of federal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government for the United States;" which was carried in the affirmative,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by sixty-three to eleven.</w:t>
      </w:r>
    </w:p>
    <w:p w:rsidR="00C43F8C" w:rsidRPr="001912AB" w:rsidRDefault="00C43F8C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The vote of ratification having thus passed, Mr.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Paca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again rose, and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laid before the Convention his propositions for amending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Constitution thus adopted, which he had prepared by leave of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house; declaring that he had only given his assent to the government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under the firm persuasion, and in full confidence that such amendments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would be peaceably obtained so as to enable the people to live happy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under the government; that the people of the county he represented,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and that he himself, would support the government, with such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amendments; but, without them, not a man in the state, and no people,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would be more firmly opposed to it than himself and those 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represented. Sentiments highly favorable to amendments were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expressed, and a general murmur of approbation seemed to arise from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all parts of the house, expressive of a desire to consider amendments,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either in their characters as members of convention, or in their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individual capacities as citizens; and the question was put on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following motion: --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7CCD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"Resolved, That a committee be appointed to take into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consideration, and report to this house on Monday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morning next, a draught of such amendments and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alterations as may be thought necessary, in the proposed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Constitution for the United States, to be recommended to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consideration of the people of this state, if approved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of by this Convention; and Mr.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Paca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Mr. Johnson, Mr. S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Chase, Mr. Potts, Mr. Mercer, Mr. Goldsborough, Mr.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Tilghman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Mr. Hanson, Mr. J. T. Chase, Mr. Lee, Mr.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W.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Tilghman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, Mr.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M'Henry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and Mr. G. Gale, be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appointed a committee for that purpose."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7CCD" w:rsidRPr="001912AB" w:rsidRDefault="00E77CCD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A division was called for on this resolution, when there appeared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sixty-six members for, and not more than seven against it.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And then it was resolved, "That the amendments proposed to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Constitution by the delegate from Hartford county should be referred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to the above committee."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The committee thus appointed, the Convention adjourned to give them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time to prepare their propositions; and they proceeded, with every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appearance of unanimity, to execute the trust reposed in them.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The following amendments to the proposed Constitution were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separately agreed to by the committee, most of them by a unanimous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vote, and all of them by a great majority.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BA0924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1. That Congress shall exercise no power but what is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expressly delegated by this Constitution.</w:t>
      </w:r>
    </w:p>
    <w:p w:rsidR="00F77CE9" w:rsidRPr="00BA0924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F77CE9" w:rsidRPr="00BA0924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gramStart"/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By this amendment, the general powers given to Congress by the first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and last paragraphs of the 8th sect. of art.</w:t>
      </w:r>
      <w:proofErr w:type="gramEnd"/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1, and the 2d paragraph of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the 6th article, would be in a great measure restrained; those dangerous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expressions, by which the bills of rights, and constitutions, of the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several states may be repealed by the laws of Congress, in some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degree moderated; and the exercise of constructive powers wholly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prevented.</w:t>
      </w:r>
    </w:p>
    <w:p w:rsidR="00F77CE9" w:rsidRPr="00BA0924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F77CE9" w:rsidRPr="00BA0924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    2. That there shall be a trial by jury in all criminal cases,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according to the course of proceeding in the state where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the offence is committed; and that there be no appeal matter of fact, or second trial after acquittal; but this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provision shall not extend to such cases as may arise in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the government of the land or naval forces.</w:t>
      </w:r>
    </w:p>
    <w:p w:rsidR="00F77CE9" w:rsidRPr="00BA0924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    3. That, in all actions on debts or contracts, and in all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other controversies respecting property, of which the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inferior federal courts have jurisdiction, the trial of facts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shall be by jury, if required by either party; and that it be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expressly declared that the state courts, in such cases,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have a concurrent jurisdiction with the federal courts, with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an appeal from either, only as to matter of law, to the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Supreme Federal Court, if the matter in dispute be of the</w:t>
      </w:r>
      <w:r w:rsidR="00E77CCD"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A0924">
        <w:rPr>
          <w:rFonts w:ascii="Times New Roman" w:eastAsia="Times New Roman" w:hAnsi="Times New Roman" w:cs="Times New Roman"/>
          <w:sz w:val="20"/>
          <w:szCs w:val="20"/>
          <w:highlight w:val="yellow"/>
        </w:rPr>
        <w:t>value of ______ dollars.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4. That the inferior federal courts shall not have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jurisdiction of less than ______ dollars; and there may be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an appeal, in all cases of revenue, as well to matter of fact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as law; and Congress may give the state courts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jurisdiction of revenue cases, for such forms, and in such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manner, as they may think proper.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5. That, in all cases of trespasses done within the body of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 county, and within the inferior federal jurisdiction,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party injured shall be entitled to trial by jury in </w:t>
      </w:r>
      <w:r w:rsidR="00B30B9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he state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where the injury shall be committed; and that it be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expressly declared that the state courts, in such cases,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shall have concurrent jurisdiction with the federal courts,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and there shall be no appeal from either, except on matter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of law; and that no person be exempt from such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jurisdiction and trial but ambassadors and ministers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privileged by the law of nations.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6. That the federal courts shall not be entitled to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jurisdiction by fictions or collusion.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7. That the federal judges do not hold any other office of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profit, or receive the profits of any other office under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Congress, during the time they hold their commission.</w:t>
      </w:r>
    </w:p>
    <w:p w:rsidR="00F77CE9" w:rsidRPr="001912AB" w:rsidRDefault="00CA20FE" w:rsidP="00CA20FE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ab/>
      </w:r>
      <w:r w:rsidRPr="001912AB">
        <w:rPr>
          <w:rFonts w:ascii="Times New Roman" w:eastAsia="Times New Roman" w:hAnsi="Times New Roman" w:cs="Times New Roman"/>
          <w:sz w:val="20"/>
          <w:szCs w:val="20"/>
        </w:rPr>
        <w:tab/>
      </w:r>
      <w:r w:rsidRPr="001912AB">
        <w:rPr>
          <w:rFonts w:ascii="Times New Roman" w:eastAsia="Times New Roman" w:hAnsi="Times New Roman" w:cs="Times New Roman"/>
          <w:sz w:val="20"/>
          <w:szCs w:val="20"/>
        </w:rPr>
        <w:tab/>
      </w:r>
      <w:r w:rsidRPr="001912A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The great objects of these amendments were, 1st. To secure the trial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by jury in all cases, the boasted birthright of Englishmen and their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descendants, and the palladium of civil liberty; and to prevent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appeal from fact, which not only destroys that trial in civil cases, but, by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construction, may also elude it in criminal cases -- a mode of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proceeding both expensive and burdensome, and which, by blending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law with fact, will destroy all check on the judiciary authority, render it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almost impossible to convict judges of corruption, and may lay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foundation of that gradual and silent attack on individuals, by which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approaches of tyranny become irresistible. 2d. To give a concurrent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jurisdiction to the state courts, in order that Congress may not be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compelled, as they will be under the present form, to establish inferior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federal courts, which, if not numerous, are very expensive;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circumstances of the people being unequal to the increased expense of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double courts and double officers -- an arrangement that will render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law so complicated and confused, that few men can know how to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conduct themselves with safety to their persons or property, the great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and only security of freemen. 3d. To give such jurisdiction to the state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courts that transient foreigners, and persons from other states,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committing injuries in this state, may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he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amenable to the state whose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laws they violate and whose citizens they injure. 4th. To prevent an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extension of the federal jurisdiction, which may, and in all probability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will, swallow up the state jurisdictions, and consequently sap those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rules of descent and regulations of personal property, by which men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hold their estates. And lastly, to secure the independence of the federal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judges, to whom the happiness of the people of this great continent will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be so greatly committed by the extensive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powers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assigned them.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8. That all warrants without oath, or affirmation of a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person conscientiously scrupulous of taking an oath, to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search suspected places, or seize any person or his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property, are grievous and oppressive; and all general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warrants to search suspected places, or to apprehend any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person suspected, without naming or describing the place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or person in special, are dangerous, and ought not to be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granted.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This amendment was considered indispensable by many of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committee; for, Congress having the power of laying excises, (the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horror of a free people,) by which our dwelling houses, those castles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considered so sacred by the English law, will be laid open to the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insolence and oppression of office, there could be no constitutional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check provided that would prove so effectual a safeguard to our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citizens. General warrants, too, the great engine by which power may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destroy those individuals who resist usurpation, are also hereby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forbidden to those magistrates who are to administer the general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government.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9. That no soldier be enlisted for a longer time than four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years, except in time of war, and then only during the war.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10. That soldiers be not quartered, in time of peace, upon</w:t>
      </w:r>
      <w:r w:rsidR="00E77CCD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private houses, without the consent of the owners.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11. That no mutiny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bill continue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in force longer than two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years.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>These were the only checks that could be obtained against the</w:t>
      </w:r>
      <w:r w:rsidR="006B375E"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>unlimited power of raising and regulating standing armies, the natural</w:t>
      </w:r>
      <w:r w:rsidR="006B375E"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>enemies to freedom; and even with these restrictions, the new</w:t>
      </w:r>
      <w:r w:rsidR="006B375E"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>Congress will not be under such constitutional restraints as the</w:t>
      </w:r>
      <w:r w:rsidR="006B375E"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>Parliament of Great Britain -- restraints which our ancestors have bled</w:t>
      </w:r>
      <w:r w:rsidR="006B375E"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>to establish, and which have hitherto preserved the liberty of their</w:t>
      </w:r>
      <w:r w:rsidR="006B375E"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1F6306">
        <w:rPr>
          <w:rFonts w:ascii="Times New Roman" w:eastAsia="Times New Roman" w:hAnsi="Times New Roman" w:cs="Times New Roman"/>
          <w:sz w:val="20"/>
          <w:szCs w:val="20"/>
          <w:highlight w:val="yellow"/>
        </w:rPr>
        <w:t>posterity.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12. That the freedom of the press be inviolably preserved.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In prosecutions in the federal courts for libels, the constitutional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preservation of this great and fundamental right may prove invaluable.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D570EF">
        <w:rPr>
          <w:rFonts w:ascii="Times New Roman" w:eastAsia="Times New Roman" w:hAnsi="Times New Roman" w:cs="Times New Roman"/>
          <w:sz w:val="20"/>
          <w:szCs w:val="20"/>
          <w:highlight w:val="yellow"/>
        </w:rPr>
        <w:t>13. That the militia shall not be subject to martial law,</w:t>
      </w:r>
      <w:r w:rsidR="006B375E" w:rsidRPr="00D570E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D570EF">
        <w:rPr>
          <w:rFonts w:ascii="Times New Roman" w:eastAsia="Times New Roman" w:hAnsi="Times New Roman" w:cs="Times New Roman"/>
          <w:sz w:val="20"/>
          <w:szCs w:val="20"/>
          <w:highlight w:val="yellow"/>
        </w:rPr>
        <w:t>except in time of war, invasion, or rebellion.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lastRenderedPageBreak/>
        <w:t>This provision to restrain the powers of Congress over the militia,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although by no means so ample as that provided by Magna Charta,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and the other great fundamental and constitutional laws of Great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Britain, (it being contrary to Magna Charta to punish a freeman by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martial law, in time of peace, and murder to execute him,) yet it may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prove an inestimable check; for all other provisions in favor of the rights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of men would be vain and nugatory, if the power of subjecting all men,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able to bear arms, to martial law at any moment should remain vested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in Congress.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Thus far the amendments were agreed to.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The following amendments were laid before the committee, and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negatived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by a majority.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1. That the militia, unless selected by lot, or voluntarily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enlisted, shall not be marched beyond the limits of an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adjoining state, without the consent of their legislature or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executive.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2. That the Congress shall have no power to alter or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change the time, place, or manner of holding elections for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senators or representatives, unless a state shall neglect to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make regulations, or to execute its regulations, or shall be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prevented by invasion or rebellion; in which cases only, may interfere, until the cause be removed.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3. That, in every law of Congress imposing direct taxes,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collection thereof shall be suspended for a certain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reasonable time.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therein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limited and on payment of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sum by any state, by the time appointed, such taxes shall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not be collected.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4. That no standing army shall be kept up in time of, unless with the consent of two thirds of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members present of each branch of Congress.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5. That the President shall not command the army in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person, without the consent of Congress.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6. That no treaty shall be effectual to repeal or abrogate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constitutions or bills of rights of the states, or any part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of them.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BC5B60">
        <w:rPr>
          <w:rFonts w:ascii="Times New Roman" w:eastAsia="Times New Roman" w:hAnsi="Times New Roman" w:cs="Times New Roman"/>
          <w:sz w:val="20"/>
          <w:szCs w:val="20"/>
          <w:highlight w:val="yellow"/>
        </w:rPr>
        <w:t>7. That no regulation of commerce, or navigation act, shall</w:t>
      </w:r>
      <w:r w:rsidR="006B375E" w:rsidRPr="00BC5B6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C5B60">
        <w:rPr>
          <w:rFonts w:ascii="Times New Roman" w:eastAsia="Times New Roman" w:hAnsi="Times New Roman" w:cs="Times New Roman"/>
          <w:sz w:val="20"/>
          <w:szCs w:val="20"/>
          <w:highlight w:val="yellow"/>
        </w:rPr>
        <w:t>be made, unless with the consent of two thirds of the</w:t>
      </w:r>
      <w:r w:rsidR="006B375E" w:rsidRPr="00BC5B6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C5B60">
        <w:rPr>
          <w:rFonts w:ascii="Times New Roman" w:eastAsia="Times New Roman" w:hAnsi="Times New Roman" w:cs="Times New Roman"/>
          <w:sz w:val="20"/>
          <w:szCs w:val="20"/>
          <w:highlight w:val="yellow"/>
        </w:rPr>
        <w:t>members of each branch of Congress.</w:t>
      </w:r>
    </w:p>
    <w:bookmarkEnd w:id="0"/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8. That no member of Congress shall be eligible to any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office of profit under Congress, during the time for which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he shall be appointed.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9. That Congress shall have no power to lay a poll tax.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10. That no person conscientiously scrupulous of bearing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arms, in any case, shall be compelled personally to serve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as a soldier.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11. That there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a responsible council to the President.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12. That there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no national religion established by law;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but that all persons be equally entitled to protection in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their religious liberty.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13. That all imposts and duties laid by Congress shall be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placed to the credit of the state in which the same shall be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collected, and be deducted out of such state's quota of common or general expenses of government.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BC5B60">
        <w:rPr>
          <w:rFonts w:ascii="Times New Roman" w:eastAsia="Times New Roman" w:hAnsi="Times New Roman" w:cs="Times New Roman"/>
          <w:sz w:val="20"/>
          <w:szCs w:val="20"/>
        </w:rPr>
        <w:t>14. That every man hath a right to petition the legislature</w:t>
      </w:r>
      <w:r w:rsidR="006B375E" w:rsidRPr="00BC5B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5B60">
        <w:rPr>
          <w:rFonts w:ascii="Times New Roman" w:eastAsia="Times New Roman" w:hAnsi="Times New Roman" w:cs="Times New Roman"/>
          <w:sz w:val="20"/>
          <w:szCs w:val="20"/>
        </w:rPr>
        <w:t>for the redress of grievances, in a peaceable and orderly</w:t>
      </w:r>
      <w:r w:rsidR="006B375E" w:rsidRPr="00BC5B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5B60">
        <w:rPr>
          <w:rFonts w:ascii="Times New Roman" w:eastAsia="Times New Roman" w:hAnsi="Times New Roman" w:cs="Times New Roman"/>
          <w:sz w:val="20"/>
          <w:szCs w:val="20"/>
        </w:rPr>
        <w:t>manner</w:t>
      </w:r>
      <w:r w:rsidR="00CA698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15. That it be declared, that all persons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intrusted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with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legislative or executive powers of government are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trustees and servants of the public; and, as such,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accountable for their conduct. Wherefore, whenever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ends of government are perverted, and public liberty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manifestly endangered, and all other means of redress are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ineffectual, the people may, and of right ought to, reform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old, or establish a new government. The doctrine of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non-resistance against arbitrary power and oppression is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absurd, slavish, and destructive of the good and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happiness of mankind.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The committee having proceeded thus far, all the members who voted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for the ratification declared that they would engage themselves, under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every tie of honor, to support the amendments they had agreed to, both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in their public and private characters, until they should become a part of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general government; but a great majority of them insisted on this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express condition, that none of the propositions rejected, or any others,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should be laid before the Convention for their consideration, except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those the committee had so agreed to.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The gentlemen of the minority, who had made the propositions which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had been rejected, reduced to the necessity of accommodating their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sentiments to the majority, through fear of obtaining no security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whatever for the people, -- notwithstanding they considered all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amendments as highly important to the welfare and happiness of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citizens of the states, -- yet, to conciliate, they agreed to confine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themselves to the first three of those propositions, and solemnly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declared and pledged themselves, that, if these were added, and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supported by other gentlemen, they would not only cease to oppose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government, but give all their assistance to carry it into execution so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amended. Finally, they only required liberty to take the sense of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Convention on the first three propositions, agreeing that they would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hold themselves bound by the decision of a majority of that body.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The first of these objections, concerning the militia, they considered as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essential; for, to march beyond the limits of a neighboring state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general militia, which consists of so many poor people that can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illy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be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spared from their families and domestic concerns, by power of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Congress, (who could know nothing of their circumstances,) without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consent of their own legislature or executive, ought to be restrained.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The second objection, respecting the power of Congress to alter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elections, they thought indispensable. Montesquieu says that the rights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of elections should be established unalterably by fundamental laws, in a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free government.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The third objection, concerning previous requisitions, they conceived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highly important: they thought, if the money required by direct taxation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could be paid with certainty, and in due time, to Congress, that every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good consequence would be secured to the Union, and the people of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state thereby relieved from the great inconvenience and expense of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 double collection, and a double set of tax-gatherers, and they might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also get rid of those odious taxes by excise and poll, without injury to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general government.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They were, however, again proposed and rejected.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Affirmative.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-- Mr.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Paca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Mr. Johnson, Mr. Mercer,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Mr. J. T. Chase, Mr. S. Chase.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Negative. -- Mr. Lee, Mr. Potts, Mr. Goldsborough,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Mr. J. T.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Tilghman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, Mr. W.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Tilghman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Mr. Hanson, Mr.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G. Gale, Mr.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M'Henry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Previous to this, a motion was made on Monday, the 29th, in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Convention, while the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committee were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sitting, in the following words, to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wit: --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"Resolved,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this Convention will consider of no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propositions for amendment of the federal government,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except such as shall be submitted to them by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committee of thirteen."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The committee being sent for by the Convention, the gentlemen of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majority in committee then determined that they would make no report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of any amendments whatever, not even of those which they had almost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unanimously agreed to; and the committee, under those circumstances,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attended the house. Mr.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Paca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as chairman, stated to the Convention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what had passed in the committee, read the amendments which had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there been agreed to, and assigned the reason why no report had been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formally made. A member then rose, and proposed that a vote of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thanks to the president, which had been once read before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attendance of the committee, should have a second reading; and upon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second reading thereof, the previous question was called for by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members who wished to consider the amendments agreed to by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committee, and such other amendments as might be proposed.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house thereupon divided, and the yeas and nays were called for by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minority; the sense of the Convention was taken thereon; and a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majority determined that the yeas and nays should not be taken, nor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would they permit the vote to be entered on the journal, by which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yeas and nays were prohibited; to preclude the consideration of any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amendments.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 motion was then made, "that the Convention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adjourn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without day,"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on which the yeas and nays were taken, and appeared as follows: --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Affirmative.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-- The Hon. the President, Messrs. Barns,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Chilton, Sewel, W.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Tilghman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, Yates, Granger,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Chesly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Smith, Brown, Turner, Stone, Goldsborough, Stevens, G.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Gale,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Waggaman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, Stewart, J. Gale,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Sulivane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Shaw,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Gilpin, Hollingsworth, Heron, Evans, O.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Sprigg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Hall,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Digges, Hanson, J.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Tilghman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, Holliday,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Hemsley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Morris,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Lee, Potts,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Faw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, J. Richardson, Edmondson,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M'Henry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Coulter, T.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Sprigg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, Stull, Rawlins,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Shryoch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Cramphin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Thomas,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Deakins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Edwards. 47.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Negative. -- Messrs. Perkins, J. T. Chase, S. Chase,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Mercer, Wilkinson, Grahame,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Parnham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Ridgely,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Cockey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Cromwell, Lloyd, Hammond, Bowie, Carroll,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eney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Chaile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, Martin, Done, Johnson,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Paca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Love,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Pinckney, L. Martin, W. Richardson, Driver, and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Harrison. 27.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We consider the proposed form of national government as very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defective, and that the liberty and happiness of the people will be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endangered if the system be not greatly changed and altered.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amendments agreed to by the committee, and those proposed by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minority, are now laid before you for your consideration, that you may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express your sense as to such alterations as you may think proper to be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made in the new Constitution.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We remain persuaded that the importance of the alterations proposed,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calculated to preserve public liberty by those checks on power which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the experience of ages has rendered venerable, and to promote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happiness of the people, by a due attention to their ease and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convenience, will justify the steps we have taken, to obtain them, to our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constituents and the world.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Having no interest that can distinguish us from the rest of the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community, we neither fear censure nor wish applause. Having thus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discharged the duty of citizens and trustees of the public, we shall now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submit to the people those precautions and securities, which, on mature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reflection on this momentous subject, we deem necessary for that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safety and happiness.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May the all-wise and omnipotent Being, who made us masters of a fair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and fruitful empire, inspire us with wisdom and fortitude to perpetuate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to posterity that freedom which we received from our fathers!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Members of the Committee.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-- William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Paca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Samuel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Chase, John F. Mercer, Jeremiah T. Chase.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375E" w:rsidRPr="001912AB" w:rsidRDefault="006B375E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1912AB">
        <w:rPr>
          <w:rFonts w:ascii="Times New Roman" w:eastAsia="Times New Roman" w:hAnsi="Times New Roman" w:cs="Times New Roman"/>
          <w:sz w:val="20"/>
          <w:szCs w:val="20"/>
        </w:rPr>
        <w:t>Members of the Convention.</w:t>
      </w:r>
      <w:proofErr w:type="gramEnd"/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 -- John Love, Charles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Ridgely, Edward </w:t>
      </w:r>
      <w:proofErr w:type="spellStart"/>
      <w:r w:rsidRPr="001912AB">
        <w:rPr>
          <w:rFonts w:ascii="Times New Roman" w:eastAsia="Times New Roman" w:hAnsi="Times New Roman" w:cs="Times New Roman"/>
          <w:sz w:val="20"/>
          <w:szCs w:val="20"/>
        </w:rPr>
        <w:t>Cockey</w:t>
      </w:r>
      <w:proofErr w:type="spellEnd"/>
      <w:r w:rsidRPr="001912AB">
        <w:rPr>
          <w:rFonts w:ascii="Times New Roman" w:eastAsia="Times New Roman" w:hAnsi="Times New Roman" w:cs="Times New Roman"/>
          <w:sz w:val="20"/>
          <w:szCs w:val="20"/>
        </w:rPr>
        <w:t>, Nathan Cromwell, Charles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Ridgely, of Wm., Luther Martin Benjamin Harrison, Wm.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Pinckney.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>------</w:t>
      </w:r>
    </w:p>
    <w:p w:rsidR="00F77CE9" w:rsidRPr="001912AB" w:rsidRDefault="00F77CE9" w:rsidP="00F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4F" w:rsidRPr="001912AB" w:rsidRDefault="00F77CE9" w:rsidP="006B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12AB">
        <w:rPr>
          <w:rFonts w:ascii="Times New Roman" w:eastAsia="Times New Roman" w:hAnsi="Times New Roman" w:cs="Times New Roman"/>
          <w:sz w:val="20"/>
          <w:szCs w:val="20"/>
        </w:rPr>
        <w:t xml:space="preserve">* The member from the city of Annapolis did not give it as his opinion that 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was not at liberty to consider amendments, but said he had consulted his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colleague, and that his colleague had informed him the citizens were against</w:t>
      </w:r>
      <w:r w:rsidR="006B375E" w:rsidRPr="00191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2AB">
        <w:rPr>
          <w:rFonts w:ascii="Times New Roman" w:eastAsia="Times New Roman" w:hAnsi="Times New Roman" w:cs="Times New Roman"/>
          <w:sz w:val="20"/>
          <w:szCs w:val="20"/>
        </w:rPr>
        <w:t>amendments.</w:t>
      </w:r>
    </w:p>
    <w:sectPr w:rsidR="006E4E4F" w:rsidRPr="001912AB" w:rsidSect="00EC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7DB8"/>
    <w:rsid w:val="00147DC8"/>
    <w:rsid w:val="001912AB"/>
    <w:rsid w:val="001F6306"/>
    <w:rsid w:val="002B2358"/>
    <w:rsid w:val="002C01D4"/>
    <w:rsid w:val="002D7DB8"/>
    <w:rsid w:val="00373A74"/>
    <w:rsid w:val="003F14CB"/>
    <w:rsid w:val="004F1ECA"/>
    <w:rsid w:val="006B375E"/>
    <w:rsid w:val="006E4E4F"/>
    <w:rsid w:val="00A240FF"/>
    <w:rsid w:val="00B30B9F"/>
    <w:rsid w:val="00B34576"/>
    <w:rsid w:val="00BA0924"/>
    <w:rsid w:val="00BC5B60"/>
    <w:rsid w:val="00C43F8C"/>
    <w:rsid w:val="00C83266"/>
    <w:rsid w:val="00CA20FE"/>
    <w:rsid w:val="00CA698E"/>
    <w:rsid w:val="00D570EF"/>
    <w:rsid w:val="00E77CCD"/>
    <w:rsid w:val="00E93E8C"/>
    <w:rsid w:val="00EC22F0"/>
    <w:rsid w:val="00ED496F"/>
    <w:rsid w:val="00F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F0"/>
  </w:style>
  <w:style w:type="paragraph" w:styleId="Heading1">
    <w:name w:val="heading 1"/>
    <w:basedOn w:val="Normal"/>
    <w:link w:val="Heading1Char"/>
    <w:uiPriority w:val="9"/>
    <w:qFormat/>
    <w:rsid w:val="002D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7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7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D7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D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7D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7D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D7D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DB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14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6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 Corporation (Test Account)</Company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mobius</cp:lastModifiedBy>
  <cp:revision>9</cp:revision>
  <dcterms:created xsi:type="dcterms:W3CDTF">2013-11-10T04:49:00Z</dcterms:created>
  <dcterms:modified xsi:type="dcterms:W3CDTF">2023-03-14T17:25:00Z</dcterms:modified>
</cp:coreProperties>
</file>